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71D3" w14:textId="2EA9943D" w:rsidR="00191C70" w:rsidRDefault="002D7A12">
      <w:r>
        <w:tab/>
      </w:r>
      <w:r>
        <w:tab/>
      </w:r>
      <w:r>
        <w:tab/>
      </w:r>
      <w:r>
        <w:tab/>
      </w:r>
      <w:r w:rsidR="00F07166">
        <w:t>Evangelism</w:t>
      </w:r>
      <w:r w:rsidR="009B7C05">
        <w:t xml:space="preserve"> Reflection Paper</w:t>
      </w:r>
    </w:p>
    <w:p w14:paraId="30CE8A7E" w14:textId="77777777" w:rsidR="00B67856" w:rsidRDefault="00F07166" w:rsidP="008A6F6B">
      <w:pPr>
        <w:numPr>
          <w:ilvl w:val="0"/>
          <w:numId w:val="2"/>
        </w:numPr>
        <w:spacing w:line="360" w:lineRule="auto"/>
        <w:rPr>
          <w:rFonts w:ascii="Times New Roman" w:hAnsi="Times New Roman" w:cs="Times New Roman"/>
        </w:rPr>
      </w:pPr>
      <w:r w:rsidRPr="00B67856">
        <w:rPr>
          <w:rFonts w:ascii="Times New Roman" w:hAnsi="Times New Roman" w:cs="Times New Roman"/>
          <w:b/>
          <w:bCs/>
          <w:u w:val="single"/>
        </w:rPr>
        <w:t>How does prevenient grace intersect with evangelism?</w:t>
      </w:r>
      <w:r w:rsidRPr="008A6F6B">
        <w:rPr>
          <w:rFonts w:ascii="Times New Roman" w:hAnsi="Times New Roman" w:cs="Times New Roman"/>
        </w:rPr>
        <w:t> </w:t>
      </w:r>
    </w:p>
    <w:p w14:paraId="7591FDE7" w14:textId="54E358B2" w:rsidR="009B7C05" w:rsidRPr="008A6F6B" w:rsidRDefault="00F07166" w:rsidP="00B67856">
      <w:pPr>
        <w:spacing w:line="360" w:lineRule="auto"/>
        <w:ind w:left="720"/>
        <w:rPr>
          <w:rFonts w:ascii="Times New Roman" w:hAnsi="Times New Roman" w:cs="Times New Roman"/>
        </w:rPr>
      </w:pPr>
      <w:r w:rsidRPr="008A6F6B">
        <w:rPr>
          <w:rFonts w:ascii="Times New Roman" w:hAnsi="Times New Roman" w:cs="Times New Roman"/>
        </w:rPr>
        <w:t xml:space="preserve">It is important that we understand what prevenient grace is: Prevenient grace is the first step in our road to salvation.  Prevenient Grace is God at work in our lives when we don’t even acknowledge God.  God extends prevenient grace to all people.  From the video prevenient grace, if we are looking at a house is the front door, which symbolizes that all are welcome, God is preparing our hearts and minds to receive the gospel and respond in faith.  Evangelism is described as telling </w:t>
      </w:r>
      <w:r w:rsidR="00DF7B11" w:rsidRPr="008A6F6B">
        <w:rPr>
          <w:rFonts w:ascii="Times New Roman" w:hAnsi="Times New Roman" w:cs="Times New Roman"/>
        </w:rPr>
        <w:t>good</w:t>
      </w:r>
      <w:r w:rsidRPr="008A6F6B">
        <w:rPr>
          <w:rFonts w:ascii="Times New Roman" w:hAnsi="Times New Roman" w:cs="Times New Roman"/>
        </w:rPr>
        <w:t xml:space="preserve"> news. </w:t>
      </w:r>
      <w:r w:rsidR="00DF7B11" w:rsidRPr="008A6F6B">
        <w:rPr>
          <w:rFonts w:ascii="Times New Roman" w:hAnsi="Times New Roman" w:cs="Times New Roman"/>
        </w:rPr>
        <w:t>T</w:t>
      </w:r>
      <w:r w:rsidRPr="008A6F6B">
        <w:rPr>
          <w:rFonts w:ascii="Times New Roman" w:hAnsi="Times New Roman" w:cs="Times New Roman"/>
        </w:rPr>
        <w:t>he sharing of</w:t>
      </w:r>
      <w:r w:rsidR="00DF7B11" w:rsidRPr="008A6F6B">
        <w:rPr>
          <w:rFonts w:ascii="Times New Roman" w:hAnsi="Times New Roman" w:cs="Times New Roman"/>
        </w:rPr>
        <w:t xml:space="preserve"> </w:t>
      </w:r>
      <w:r w:rsidRPr="008A6F6B">
        <w:rPr>
          <w:rFonts w:ascii="Times New Roman" w:hAnsi="Times New Roman" w:cs="Times New Roman"/>
        </w:rPr>
        <w:t xml:space="preserve">good news </w:t>
      </w:r>
      <w:r w:rsidR="00DF7B11" w:rsidRPr="008A6F6B">
        <w:rPr>
          <w:rFonts w:ascii="Times New Roman" w:hAnsi="Times New Roman" w:cs="Times New Roman"/>
        </w:rPr>
        <w:t>with</w:t>
      </w:r>
      <w:r w:rsidRPr="008A6F6B">
        <w:rPr>
          <w:rFonts w:ascii="Times New Roman" w:hAnsi="Times New Roman" w:cs="Times New Roman"/>
        </w:rPr>
        <w:t xml:space="preserve"> all people.</w:t>
      </w:r>
      <w:r w:rsidR="00DF7B11" w:rsidRPr="008A6F6B">
        <w:rPr>
          <w:rFonts w:ascii="Times New Roman" w:hAnsi="Times New Roman" w:cs="Times New Roman"/>
        </w:rPr>
        <w:t xml:space="preserve">  Evangelism is about who we are, what we do and what we say.</w:t>
      </w:r>
      <w:r w:rsidR="007B403F" w:rsidRPr="008A6F6B">
        <w:rPr>
          <w:rFonts w:ascii="Times New Roman" w:hAnsi="Times New Roman" w:cs="Times New Roman"/>
        </w:rPr>
        <w:t xml:space="preserve">  Prevenient grace intersects with Evangelism by crossing over in the space of the things we share with others the hospitality we show to others</w:t>
      </w:r>
      <w:r w:rsidR="00D019B8" w:rsidRPr="008A6F6B">
        <w:rPr>
          <w:rFonts w:ascii="Times New Roman" w:hAnsi="Times New Roman" w:cs="Times New Roman"/>
        </w:rPr>
        <w:t>.  God is working through individuals because of prevenient grace and when they encounter evangelism, starting relationships, sharing and caring which then may lead to acceptance of Christ and all He has done for us, or it may not lead that way, but we must continue to share the good news.</w:t>
      </w:r>
    </w:p>
    <w:p w14:paraId="6AB70321" w14:textId="77777777" w:rsidR="004B2C5D" w:rsidRPr="00B67856" w:rsidRDefault="004B2C5D" w:rsidP="008A6F6B">
      <w:pPr>
        <w:numPr>
          <w:ilvl w:val="0"/>
          <w:numId w:val="2"/>
        </w:numPr>
        <w:spacing w:after="0" w:line="360" w:lineRule="auto"/>
        <w:textAlignment w:val="baseline"/>
        <w:rPr>
          <w:rFonts w:ascii="Times New Roman" w:eastAsia="Times New Roman" w:hAnsi="Times New Roman" w:cs="Times New Roman"/>
          <w:b/>
          <w:bCs/>
          <w:color w:val="4D5E6F"/>
          <w:kern w:val="0"/>
          <w:u w:val="single"/>
          <w14:ligatures w14:val="none"/>
        </w:rPr>
      </w:pPr>
      <w:r w:rsidRPr="00B67856">
        <w:rPr>
          <w:rFonts w:ascii="Times New Roman" w:eastAsia="Times New Roman" w:hAnsi="Times New Roman" w:cs="Times New Roman"/>
          <w:b/>
          <w:bCs/>
          <w:color w:val="000000"/>
          <w:kern w:val="0"/>
          <w:u w:val="single"/>
          <w:bdr w:val="none" w:sz="0" w:space="0" w:color="auto" w:frame="1"/>
          <w14:ligatures w14:val="none"/>
        </w:rPr>
        <w:t>What is the difference between evangelism and proselytizing?</w:t>
      </w:r>
    </w:p>
    <w:p w14:paraId="54E3AF46" w14:textId="77777777" w:rsidR="009B7C05" w:rsidRPr="00B67856" w:rsidRDefault="009B7C05" w:rsidP="008A6F6B">
      <w:pPr>
        <w:spacing w:after="0" w:line="360" w:lineRule="auto"/>
        <w:ind w:left="720"/>
        <w:textAlignment w:val="baseline"/>
        <w:rPr>
          <w:rFonts w:ascii="Times New Roman" w:eastAsia="Times New Roman" w:hAnsi="Times New Roman" w:cs="Times New Roman"/>
          <w:b/>
          <w:bCs/>
          <w:color w:val="000000"/>
          <w:kern w:val="0"/>
          <w:u w:val="single"/>
          <w:bdr w:val="none" w:sz="0" w:space="0" w:color="auto" w:frame="1"/>
          <w14:ligatures w14:val="none"/>
        </w:rPr>
      </w:pPr>
    </w:p>
    <w:p w14:paraId="38CF521C" w14:textId="0AEE6C0F" w:rsidR="009B7C05" w:rsidRPr="008A6F6B" w:rsidRDefault="006C3175" w:rsidP="008A6F6B">
      <w:pPr>
        <w:spacing w:after="0" w:line="360" w:lineRule="auto"/>
        <w:ind w:left="720"/>
        <w:textAlignment w:val="baseline"/>
        <w:rPr>
          <w:rFonts w:ascii="Times New Roman" w:eastAsia="Times New Roman" w:hAnsi="Times New Roman" w:cs="Times New Roman"/>
          <w:color w:val="000000"/>
          <w:kern w:val="0"/>
          <w:bdr w:val="none" w:sz="0" w:space="0" w:color="auto" w:frame="1"/>
          <w14:ligatures w14:val="none"/>
        </w:rPr>
      </w:pPr>
      <w:r w:rsidRPr="008A6F6B">
        <w:rPr>
          <w:rFonts w:ascii="Times New Roman" w:eastAsia="Times New Roman" w:hAnsi="Times New Roman" w:cs="Times New Roman"/>
          <w:color w:val="000000"/>
          <w:kern w:val="0"/>
          <w:bdr w:val="none" w:sz="0" w:space="0" w:color="auto" w:frame="1"/>
          <w14:ligatures w14:val="none"/>
        </w:rPr>
        <w:t xml:space="preserve">Evangelism is simply telling the good news </w:t>
      </w:r>
      <w:r w:rsidR="00D019B8" w:rsidRPr="008A6F6B">
        <w:rPr>
          <w:rFonts w:ascii="Times New Roman" w:eastAsia="Times New Roman" w:hAnsi="Times New Roman" w:cs="Times New Roman"/>
          <w:color w:val="000000"/>
          <w:kern w:val="0"/>
          <w:bdr w:val="none" w:sz="0" w:space="0" w:color="auto" w:frame="1"/>
          <w14:ligatures w14:val="none"/>
        </w:rPr>
        <w:t>to</w:t>
      </w:r>
      <w:r w:rsidRPr="008A6F6B">
        <w:rPr>
          <w:rFonts w:ascii="Times New Roman" w:eastAsia="Times New Roman" w:hAnsi="Times New Roman" w:cs="Times New Roman"/>
          <w:color w:val="000000"/>
          <w:kern w:val="0"/>
          <w:bdr w:val="none" w:sz="0" w:space="0" w:color="auto" w:frame="1"/>
          <w14:ligatures w14:val="none"/>
        </w:rPr>
        <w:t xml:space="preserve"> people you meet during your everyday life. Sometimes people refer to us as good news people. Written in the book </w:t>
      </w:r>
      <w:r w:rsidRPr="008A6F6B">
        <w:rPr>
          <w:rFonts w:ascii="Times New Roman" w:eastAsia="Times New Roman" w:hAnsi="Times New Roman" w:cs="Times New Roman"/>
          <w:color w:val="000000"/>
          <w:kern w:val="0"/>
          <w:bdr w:val="none" w:sz="0" w:space="0" w:color="auto" w:frame="1"/>
          <w14:ligatures w14:val="none"/>
        </w:rPr>
        <w:t>Transforming Evangelism, The Wesleyan Way of Evangelism</w:t>
      </w:r>
      <w:r w:rsidRPr="008A6F6B">
        <w:rPr>
          <w:rFonts w:ascii="Times New Roman" w:eastAsia="Times New Roman" w:hAnsi="Times New Roman" w:cs="Times New Roman"/>
          <w:color w:val="000000"/>
          <w:kern w:val="0"/>
          <w:bdr w:val="none" w:sz="0" w:space="0" w:color="auto" w:frame="1"/>
          <w14:ligatures w14:val="none"/>
        </w:rPr>
        <w:t xml:space="preserve"> is a definition of what evangelism is, it’s </w:t>
      </w:r>
      <w:r w:rsidR="00D26054" w:rsidRPr="008A6F6B">
        <w:rPr>
          <w:rFonts w:ascii="Times New Roman" w:eastAsia="Times New Roman" w:hAnsi="Times New Roman" w:cs="Times New Roman"/>
          <w:color w:val="000000"/>
          <w:kern w:val="0"/>
          <w:bdr w:val="none" w:sz="0" w:space="0" w:color="auto" w:frame="1"/>
          <w14:ligatures w14:val="none"/>
        </w:rPr>
        <w:t>“</w:t>
      </w:r>
      <w:r w:rsidRPr="008A6F6B">
        <w:rPr>
          <w:rFonts w:ascii="Times New Roman" w:eastAsia="Times New Roman" w:hAnsi="Times New Roman" w:cs="Times New Roman"/>
          <w:color w:val="000000"/>
          <w:kern w:val="0"/>
          <w:bdr w:val="none" w:sz="0" w:space="0" w:color="auto" w:frame="1"/>
          <w14:ligatures w14:val="none"/>
        </w:rPr>
        <w:t>our sharing and inviting others to experience the good news that God loves us and invites us into a transforming relationship through which we are forgiven, receive new life, and are restored to the image of God, which is love.</w:t>
      </w:r>
      <w:r w:rsidRPr="008A6F6B">
        <w:rPr>
          <w:rFonts w:ascii="Times New Roman" w:eastAsia="Times New Roman" w:hAnsi="Times New Roman" w:cs="Times New Roman"/>
          <w:i/>
          <w:iCs/>
          <w:color w:val="000000"/>
          <w:kern w:val="0"/>
          <w:bdr w:val="none" w:sz="0" w:space="0" w:color="auto" w:frame="1"/>
          <w14:ligatures w14:val="none"/>
        </w:rPr>
        <w:t>”</w:t>
      </w:r>
      <w:r w:rsidRPr="008A6F6B">
        <w:rPr>
          <w:rFonts w:ascii="Times New Roman" w:eastAsia="Times New Roman" w:hAnsi="Times New Roman" w:cs="Times New Roman"/>
          <w:i/>
          <w:iCs/>
          <w:color w:val="000000"/>
          <w:kern w:val="0"/>
          <w:bdr w:val="none" w:sz="0" w:space="0" w:color="auto" w:frame="1"/>
          <w14:ligatures w14:val="none"/>
        </w:rPr>
        <w:t xml:space="preserve"> </w:t>
      </w:r>
      <w:r w:rsidRPr="008A6F6B">
        <w:rPr>
          <w:rFonts w:ascii="Times New Roman" w:eastAsia="Times New Roman" w:hAnsi="Times New Roman" w:cs="Times New Roman"/>
          <w:color w:val="000000"/>
          <w:kern w:val="0"/>
          <w:bdr w:val="none" w:sz="0" w:space="0" w:color="auto" w:frame="1"/>
          <w14:ligatures w14:val="none"/>
        </w:rPr>
        <w:t xml:space="preserve"> </w:t>
      </w:r>
      <w:r w:rsidR="00D26054" w:rsidRPr="008A6F6B">
        <w:rPr>
          <w:rFonts w:ascii="Times New Roman" w:eastAsia="Times New Roman" w:hAnsi="Times New Roman" w:cs="Times New Roman"/>
          <w:color w:val="000000"/>
          <w:kern w:val="0"/>
          <w:bdr w:val="none" w:sz="0" w:space="0" w:color="auto" w:frame="1"/>
          <w14:ligatures w14:val="none"/>
        </w:rPr>
        <w:t xml:space="preserve">Evangelism is thought of as spiritual practice, a lifestyle, meaning who we are, what we do and how we talk.  Sometimes it’s easy to say something, but we must always remember that someone is watching, it may be God himself, who is a forgiving God, but others may not be as forgiving. </w:t>
      </w:r>
      <w:r w:rsidRPr="008A6F6B">
        <w:rPr>
          <w:rFonts w:ascii="Times New Roman" w:eastAsia="Times New Roman" w:hAnsi="Times New Roman" w:cs="Times New Roman"/>
          <w:color w:val="000000"/>
          <w:kern w:val="0"/>
          <w:bdr w:val="none" w:sz="0" w:space="0" w:color="auto" w:frame="1"/>
          <w14:ligatures w14:val="none"/>
        </w:rPr>
        <w:t>The</w:t>
      </w:r>
      <w:r w:rsidR="009B7C05" w:rsidRPr="008A6F6B">
        <w:rPr>
          <w:rFonts w:ascii="Times New Roman" w:eastAsia="Times New Roman" w:hAnsi="Times New Roman" w:cs="Times New Roman"/>
          <w:color w:val="000000"/>
          <w:kern w:val="0"/>
          <w:bdr w:val="none" w:sz="0" w:space="0" w:color="auto" w:frame="1"/>
          <w14:ligatures w14:val="none"/>
        </w:rPr>
        <w:t xml:space="preserve"> difference between evangelism and proselytizing is that evangelism is the sharing of the good news of Jesus Christ with everyone and proselytizing is trying to convert</w:t>
      </w:r>
      <w:r w:rsidR="008A6F6B" w:rsidRPr="008A6F6B">
        <w:rPr>
          <w:rFonts w:ascii="Times New Roman" w:eastAsia="Times New Roman" w:hAnsi="Times New Roman" w:cs="Times New Roman"/>
          <w:color w:val="000000"/>
          <w:kern w:val="0"/>
          <w:bdr w:val="none" w:sz="0" w:space="0" w:color="auto" w:frame="1"/>
          <w14:ligatures w14:val="none"/>
        </w:rPr>
        <w:t xml:space="preserve">, or convince </w:t>
      </w:r>
      <w:r w:rsidR="009B7C05" w:rsidRPr="008A6F6B">
        <w:rPr>
          <w:rFonts w:ascii="Times New Roman" w:eastAsia="Times New Roman" w:hAnsi="Times New Roman" w:cs="Times New Roman"/>
          <w:color w:val="000000"/>
          <w:kern w:val="0"/>
          <w:bdr w:val="none" w:sz="0" w:space="0" w:color="auto" w:frame="1"/>
          <w14:ligatures w14:val="none"/>
        </w:rPr>
        <w:t>someone to your faith</w:t>
      </w:r>
      <w:r w:rsidR="00D26054" w:rsidRPr="008A6F6B">
        <w:rPr>
          <w:rFonts w:ascii="Times New Roman" w:eastAsia="Times New Roman" w:hAnsi="Times New Roman" w:cs="Times New Roman"/>
          <w:color w:val="000000"/>
          <w:kern w:val="0"/>
          <w:bdr w:val="none" w:sz="0" w:space="0" w:color="auto" w:frame="1"/>
          <w14:ligatures w14:val="none"/>
        </w:rPr>
        <w:t xml:space="preserve">, </w:t>
      </w:r>
      <w:r w:rsidR="008A6F6B" w:rsidRPr="008A6F6B">
        <w:rPr>
          <w:rFonts w:ascii="Times New Roman" w:eastAsia="Times New Roman" w:hAnsi="Times New Roman" w:cs="Times New Roman"/>
          <w:color w:val="000000"/>
          <w:kern w:val="0"/>
          <w:bdr w:val="none" w:sz="0" w:space="0" w:color="auto" w:frame="1"/>
          <w14:ligatures w14:val="none"/>
        </w:rPr>
        <w:t>by</w:t>
      </w:r>
      <w:r w:rsidR="00D26054" w:rsidRPr="008A6F6B">
        <w:rPr>
          <w:rFonts w:ascii="Times New Roman" w:eastAsia="Times New Roman" w:hAnsi="Times New Roman" w:cs="Times New Roman"/>
          <w:color w:val="000000"/>
          <w:kern w:val="0"/>
          <w:bdr w:val="none" w:sz="0" w:space="0" w:color="auto" w:frame="1"/>
          <w14:ligatures w14:val="none"/>
        </w:rPr>
        <w:t xml:space="preserve"> power, intimidation or fear</w:t>
      </w:r>
      <w:r w:rsidR="009B7C05" w:rsidRPr="008A6F6B">
        <w:rPr>
          <w:rFonts w:ascii="Times New Roman" w:eastAsia="Times New Roman" w:hAnsi="Times New Roman" w:cs="Times New Roman"/>
          <w:color w:val="000000"/>
          <w:kern w:val="0"/>
          <w:bdr w:val="none" w:sz="0" w:space="0" w:color="auto" w:frame="1"/>
          <w14:ligatures w14:val="none"/>
        </w:rPr>
        <w:t xml:space="preserve">.  </w:t>
      </w:r>
      <w:r w:rsidR="00D26054" w:rsidRPr="008A6F6B">
        <w:rPr>
          <w:rFonts w:ascii="Times New Roman" w:eastAsia="Times New Roman" w:hAnsi="Times New Roman" w:cs="Times New Roman"/>
          <w:color w:val="000000"/>
          <w:kern w:val="0"/>
          <w:bdr w:val="none" w:sz="0" w:space="0" w:color="auto" w:frame="1"/>
          <w14:ligatures w14:val="none"/>
        </w:rPr>
        <w:t xml:space="preserve">We through evangelism want to have conversation with others to develop a relationship and in our </w:t>
      </w:r>
      <w:r w:rsidR="008A6F6B" w:rsidRPr="008A6F6B">
        <w:rPr>
          <w:rFonts w:ascii="Times New Roman" w:eastAsia="Times New Roman" w:hAnsi="Times New Roman" w:cs="Times New Roman"/>
          <w:color w:val="000000"/>
          <w:kern w:val="0"/>
          <w:bdr w:val="none" w:sz="0" w:space="0" w:color="auto" w:frame="1"/>
          <w14:ligatures w14:val="none"/>
        </w:rPr>
        <w:t>conversations,</w:t>
      </w:r>
      <w:r w:rsidR="00D26054" w:rsidRPr="008A6F6B">
        <w:rPr>
          <w:rFonts w:ascii="Times New Roman" w:eastAsia="Times New Roman" w:hAnsi="Times New Roman" w:cs="Times New Roman"/>
          <w:color w:val="000000"/>
          <w:kern w:val="0"/>
          <w:bdr w:val="none" w:sz="0" w:space="0" w:color="auto" w:frame="1"/>
          <w14:ligatures w14:val="none"/>
        </w:rPr>
        <w:t xml:space="preserve"> we want to s</w:t>
      </w:r>
      <w:r w:rsidR="008A6F6B" w:rsidRPr="008A6F6B">
        <w:rPr>
          <w:rFonts w:ascii="Times New Roman" w:eastAsia="Times New Roman" w:hAnsi="Times New Roman" w:cs="Times New Roman"/>
          <w:color w:val="000000"/>
          <w:kern w:val="0"/>
          <w:bdr w:val="none" w:sz="0" w:space="0" w:color="auto" w:frame="1"/>
          <w14:ligatures w14:val="none"/>
        </w:rPr>
        <w:t>h</w:t>
      </w:r>
      <w:r w:rsidR="00D26054" w:rsidRPr="008A6F6B">
        <w:rPr>
          <w:rFonts w:ascii="Times New Roman" w:eastAsia="Times New Roman" w:hAnsi="Times New Roman" w:cs="Times New Roman"/>
          <w:color w:val="000000"/>
          <w:kern w:val="0"/>
          <w:bdr w:val="none" w:sz="0" w:space="0" w:color="auto" w:frame="1"/>
          <w14:ligatures w14:val="none"/>
        </w:rPr>
        <w:t>o</w:t>
      </w:r>
      <w:r w:rsidR="008A6F6B" w:rsidRPr="008A6F6B">
        <w:rPr>
          <w:rFonts w:ascii="Times New Roman" w:eastAsia="Times New Roman" w:hAnsi="Times New Roman" w:cs="Times New Roman"/>
          <w:color w:val="000000"/>
          <w:kern w:val="0"/>
          <w:bdr w:val="none" w:sz="0" w:space="0" w:color="auto" w:frame="1"/>
          <w14:ligatures w14:val="none"/>
        </w:rPr>
        <w:t>w</w:t>
      </w:r>
      <w:r w:rsidR="00D26054" w:rsidRPr="008A6F6B">
        <w:rPr>
          <w:rFonts w:ascii="Times New Roman" w:eastAsia="Times New Roman" w:hAnsi="Times New Roman" w:cs="Times New Roman"/>
          <w:color w:val="000000"/>
          <w:kern w:val="0"/>
          <w:bdr w:val="none" w:sz="0" w:space="0" w:color="auto" w:frame="1"/>
          <w14:ligatures w14:val="none"/>
        </w:rPr>
        <w:t xml:space="preserve"> and demonstrate the love of Jesus Christ. </w:t>
      </w:r>
      <w:r w:rsidR="009B7C05" w:rsidRPr="008A6F6B">
        <w:rPr>
          <w:rFonts w:ascii="Times New Roman" w:eastAsia="Times New Roman" w:hAnsi="Times New Roman" w:cs="Times New Roman"/>
          <w:color w:val="000000"/>
          <w:kern w:val="0"/>
          <w:bdr w:val="none" w:sz="0" w:space="0" w:color="auto" w:frame="1"/>
          <w14:ligatures w14:val="none"/>
        </w:rPr>
        <w:t xml:space="preserve">Often </w:t>
      </w:r>
      <w:r w:rsidR="009B7C05" w:rsidRPr="008A6F6B">
        <w:rPr>
          <w:rFonts w:ascii="Times New Roman" w:eastAsia="Times New Roman" w:hAnsi="Times New Roman" w:cs="Times New Roman"/>
          <w:color w:val="000000"/>
          <w:kern w:val="0"/>
          <w:bdr w:val="none" w:sz="0" w:space="0" w:color="auto" w:frame="1"/>
          <w14:ligatures w14:val="none"/>
        </w:rPr>
        <w:lastRenderedPageBreak/>
        <w:t>evangelism and proselytizing are used interchangeably but the</w:t>
      </w:r>
      <w:r w:rsidR="003C428F" w:rsidRPr="008A6F6B">
        <w:rPr>
          <w:rFonts w:ascii="Times New Roman" w:eastAsia="Times New Roman" w:hAnsi="Times New Roman" w:cs="Times New Roman"/>
          <w:color w:val="000000"/>
          <w:kern w:val="0"/>
          <w:bdr w:val="none" w:sz="0" w:space="0" w:color="auto" w:frame="1"/>
          <w14:ligatures w14:val="none"/>
        </w:rPr>
        <w:t>y</w:t>
      </w:r>
      <w:r w:rsidR="009B7C05" w:rsidRPr="008A6F6B">
        <w:rPr>
          <w:rFonts w:ascii="Times New Roman" w:eastAsia="Times New Roman" w:hAnsi="Times New Roman" w:cs="Times New Roman"/>
          <w:color w:val="000000"/>
          <w:kern w:val="0"/>
          <w:bdr w:val="none" w:sz="0" w:space="0" w:color="auto" w:frame="1"/>
          <w14:ligatures w14:val="none"/>
        </w:rPr>
        <w:t xml:space="preserve"> are different, especially through the approach of individuals.  Evangelis</w:t>
      </w:r>
      <w:r w:rsidR="003C428F" w:rsidRPr="008A6F6B">
        <w:rPr>
          <w:rFonts w:ascii="Times New Roman" w:eastAsia="Times New Roman" w:hAnsi="Times New Roman" w:cs="Times New Roman"/>
          <w:color w:val="000000"/>
          <w:kern w:val="0"/>
          <w:bdr w:val="none" w:sz="0" w:space="0" w:color="auto" w:frame="1"/>
          <w14:ligatures w14:val="none"/>
        </w:rPr>
        <w:t>ts</w:t>
      </w:r>
      <w:r w:rsidR="009B7C05" w:rsidRPr="008A6F6B">
        <w:rPr>
          <w:rFonts w:ascii="Times New Roman" w:eastAsia="Times New Roman" w:hAnsi="Times New Roman" w:cs="Times New Roman"/>
          <w:color w:val="000000"/>
          <w:kern w:val="0"/>
          <w:bdr w:val="none" w:sz="0" w:space="0" w:color="auto" w:frame="1"/>
          <w14:ligatures w14:val="none"/>
        </w:rPr>
        <w:t xml:space="preserve"> are sometimes called the Good News people because of the message being shared.  The good news of Jesus Christ.</w:t>
      </w:r>
      <w:r w:rsidR="00330EDD" w:rsidRPr="008A6F6B">
        <w:rPr>
          <w:rFonts w:ascii="Times New Roman" w:eastAsia="Times New Roman" w:hAnsi="Times New Roman" w:cs="Times New Roman"/>
          <w:color w:val="000000"/>
          <w:kern w:val="0"/>
          <w:bdr w:val="none" w:sz="0" w:space="0" w:color="auto" w:frame="1"/>
          <w14:ligatures w14:val="none"/>
        </w:rPr>
        <w:t xml:space="preserve">  Evangelism focuses on sharing the message of Jesus Christ.  Proselytizing is often linked to pressure and coercion. The message presented through Evangelism is the message of salvation, </w:t>
      </w:r>
      <w:r w:rsidR="003C4A77" w:rsidRPr="008A6F6B">
        <w:rPr>
          <w:rFonts w:ascii="Times New Roman" w:eastAsia="Times New Roman" w:hAnsi="Times New Roman" w:cs="Times New Roman"/>
          <w:color w:val="000000"/>
          <w:kern w:val="0"/>
          <w:bdr w:val="none" w:sz="0" w:space="0" w:color="auto" w:frame="1"/>
          <w14:ligatures w14:val="none"/>
        </w:rPr>
        <w:t xml:space="preserve">the leading </w:t>
      </w:r>
      <w:proofErr w:type="spellStart"/>
      <w:r w:rsidR="003C4A77" w:rsidRPr="008A6F6B">
        <w:rPr>
          <w:rFonts w:ascii="Times New Roman" w:eastAsia="Times New Roman" w:hAnsi="Times New Roman" w:cs="Times New Roman"/>
          <w:color w:val="000000"/>
          <w:kern w:val="0"/>
          <w:bdr w:val="none" w:sz="0" w:space="0" w:color="auto" w:frame="1"/>
          <w14:ligatures w14:val="none"/>
        </w:rPr>
        <w:t>of</w:t>
      </w:r>
      <w:proofErr w:type="spellEnd"/>
      <w:r w:rsidR="003C4A77" w:rsidRPr="008A6F6B">
        <w:rPr>
          <w:rFonts w:ascii="Times New Roman" w:eastAsia="Times New Roman" w:hAnsi="Times New Roman" w:cs="Times New Roman"/>
          <w:color w:val="000000"/>
          <w:kern w:val="0"/>
          <w:bdr w:val="none" w:sz="0" w:space="0" w:color="auto" w:frame="1"/>
          <w14:ligatures w14:val="none"/>
        </w:rPr>
        <w:t xml:space="preserve"> and individual to Christ, while leaving the rest to the work of the Holy Spirit. I</w:t>
      </w:r>
      <w:r w:rsidR="00330EDD" w:rsidRPr="008A6F6B">
        <w:rPr>
          <w:rFonts w:ascii="Times New Roman" w:eastAsia="Times New Roman" w:hAnsi="Times New Roman" w:cs="Times New Roman"/>
          <w:color w:val="000000"/>
          <w:kern w:val="0"/>
          <w:bdr w:val="none" w:sz="0" w:space="0" w:color="auto" w:frame="1"/>
          <w14:ligatures w14:val="none"/>
        </w:rPr>
        <w:t xml:space="preserve">t’s an invitation that is </w:t>
      </w:r>
      <w:r w:rsidR="003C428F" w:rsidRPr="008A6F6B">
        <w:rPr>
          <w:rFonts w:ascii="Times New Roman" w:eastAsia="Times New Roman" w:hAnsi="Times New Roman" w:cs="Times New Roman"/>
          <w:color w:val="000000"/>
          <w:kern w:val="0"/>
          <w:bdr w:val="none" w:sz="0" w:space="0" w:color="auto" w:frame="1"/>
          <w14:ligatures w14:val="none"/>
        </w:rPr>
        <w:t>presented</w:t>
      </w:r>
      <w:r w:rsidR="00330EDD" w:rsidRPr="008A6F6B">
        <w:rPr>
          <w:rFonts w:ascii="Times New Roman" w:eastAsia="Times New Roman" w:hAnsi="Times New Roman" w:cs="Times New Roman"/>
          <w:color w:val="000000"/>
          <w:kern w:val="0"/>
          <w:bdr w:val="none" w:sz="0" w:space="0" w:color="auto" w:frame="1"/>
          <w14:ligatures w14:val="none"/>
        </w:rPr>
        <w:t xml:space="preserve"> without trying to force or coerce someone about their salvation.  Evangelism is about </w:t>
      </w:r>
      <w:r w:rsidR="003C4A77" w:rsidRPr="008A6F6B">
        <w:rPr>
          <w:rFonts w:ascii="Times New Roman" w:eastAsia="Times New Roman" w:hAnsi="Times New Roman" w:cs="Times New Roman"/>
          <w:color w:val="000000"/>
          <w:kern w:val="0"/>
          <w:bdr w:val="none" w:sz="0" w:space="0" w:color="auto" w:frame="1"/>
          <w14:ligatures w14:val="none"/>
        </w:rPr>
        <w:t xml:space="preserve">building </w:t>
      </w:r>
      <w:r w:rsidR="00330EDD" w:rsidRPr="008A6F6B">
        <w:rPr>
          <w:rFonts w:ascii="Times New Roman" w:eastAsia="Times New Roman" w:hAnsi="Times New Roman" w:cs="Times New Roman"/>
          <w:color w:val="000000"/>
          <w:kern w:val="0"/>
          <w:bdr w:val="none" w:sz="0" w:space="0" w:color="auto" w:frame="1"/>
          <w14:ligatures w14:val="none"/>
        </w:rPr>
        <w:t>a meaningful relationship with God.  Evangelism is about who we are, loving and caring; what we do and what we say.</w:t>
      </w:r>
      <w:r w:rsidR="003C4A77" w:rsidRPr="008A6F6B">
        <w:rPr>
          <w:rFonts w:ascii="Times New Roman" w:eastAsia="Times New Roman" w:hAnsi="Times New Roman" w:cs="Times New Roman"/>
          <w:color w:val="000000"/>
          <w:kern w:val="0"/>
          <w:bdr w:val="none" w:sz="0" w:space="0" w:color="auto" w:frame="1"/>
          <w14:ligatures w14:val="none"/>
        </w:rPr>
        <w:t xml:space="preserve"> </w:t>
      </w:r>
      <w:r w:rsidR="00330EDD" w:rsidRPr="008A6F6B">
        <w:rPr>
          <w:rFonts w:ascii="Times New Roman" w:eastAsia="Times New Roman" w:hAnsi="Times New Roman" w:cs="Times New Roman"/>
          <w:color w:val="000000"/>
          <w:kern w:val="0"/>
          <w:bdr w:val="none" w:sz="0" w:space="0" w:color="auto" w:frame="1"/>
          <w14:ligatures w14:val="none"/>
        </w:rPr>
        <w:t>The approach used in evangelism is that of love, honesty</w:t>
      </w:r>
      <w:r w:rsidR="003C4A77" w:rsidRPr="008A6F6B">
        <w:rPr>
          <w:rFonts w:ascii="Times New Roman" w:eastAsia="Times New Roman" w:hAnsi="Times New Roman" w:cs="Times New Roman"/>
          <w:color w:val="000000"/>
          <w:kern w:val="0"/>
          <w:bdr w:val="none" w:sz="0" w:space="0" w:color="auto" w:frame="1"/>
          <w14:ligatures w14:val="none"/>
        </w:rPr>
        <w:t>, where the approach for proselytizing is more about conversion and not about relationship</w:t>
      </w:r>
      <w:r w:rsidR="003C428F" w:rsidRPr="008A6F6B">
        <w:rPr>
          <w:rFonts w:ascii="Times New Roman" w:eastAsia="Times New Roman" w:hAnsi="Times New Roman" w:cs="Times New Roman"/>
          <w:color w:val="000000"/>
          <w:kern w:val="0"/>
          <w:bdr w:val="none" w:sz="0" w:space="0" w:color="auto" w:frame="1"/>
          <w14:ligatures w14:val="none"/>
        </w:rPr>
        <w:t>s.</w:t>
      </w:r>
      <w:r w:rsidR="007232E3">
        <w:rPr>
          <w:rFonts w:ascii="Times New Roman" w:eastAsia="Times New Roman" w:hAnsi="Times New Roman" w:cs="Times New Roman"/>
          <w:color w:val="000000"/>
          <w:kern w:val="0"/>
          <w:bdr w:val="none" w:sz="0" w:space="0" w:color="auto" w:frame="1"/>
          <w14:ligatures w14:val="none"/>
        </w:rPr>
        <w:t xml:space="preserve"> Simply put evangelism is sharing and proselytizing</w:t>
      </w:r>
      <w:r w:rsidR="00E8706A">
        <w:rPr>
          <w:rFonts w:ascii="Times New Roman" w:eastAsia="Times New Roman" w:hAnsi="Times New Roman" w:cs="Times New Roman"/>
          <w:color w:val="000000"/>
          <w:kern w:val="0"/>
          <w:bdr w:val="none" w:sz="0" w:space="0" w:color="auto" w:frame="1"/>
          <w14:ligatures w14:val="none"/>
        </w:rPr>
        <w:t>-pushy,</w:t>
      </w:r>
      <w:r w:rsidR="007232E3">
        <w:rPr>
          <w:rFonts w:ascii="Times New Roman" w:eastAsia="Times New Roman" w:hAnsi="Times New Roman" w:cs="Times New Roman"/>
          <w:color w:val="000000"/>
          <w:kern w:val="0"/>
          <w:bdr w:val="none" w:sz="0" w:space="0" w:color="auto" w:frame="1"/>
          <w14:ligatures w14:val="none"/>
        </w:rPr>
        <w:t xml:space="preserve"> is trying to persuade or </w:t>
      </w:r>
      <w:proofErr w:type="gramStart"/>
      <w:r w:rsidR="007232E3">
        <w:rPr>
          <w:rFonts w:ascii="Times New Roman" w:eastAsia="Times New Roman" w:hAnsi="Times New Roman" w:cs="Times New Roman"/>
          <w:color w:val="000000"/>
          <w:kern w:val="0"/>
          <w:bdr w:val="none" w:sz="0" w:space="0" w:color="auto" w:frame="1"/>
          <w14:ligatures w14:val="none"/>
        </w:rPr>
        <w:t>convince</w:t>
      </w:r>
      <w:proofErr w:type="gramEnd"/>
      <w:r w:rsidR="007232E3">
        <w:rPr>
          <w:rFonts w:ascii="Times New Roman" w:eastAsia="Times New Roman" w:hAnsi="Times New Roman" w:cs="Times New Roman"/>
          <w:color w:val="000000"/>
          <w:kern w:val="0"/>
          <w:bdr w:val="none" w:sz="0" w:space="0" w:color="auto" w:frame="1"/>
          <w14:ligatures w14:val="none"/>
        </w:rPr>
        <w:t xml:space="preserve"> to switch to what you believe.</w:t>
      </w:r>
    </w:p>
    <w:p w14:paraId="50FBDB64" w14:textId="77777777" w:rsidR="009B7C05" w:rsidRPr="008A6F6B" w:rsidRDefault="009B7C05" w:rsidP="008A6F6B">
      <w:pPr>
        <w:spacing w:after="0" w:line="360" w:lineRule="auto"/>
        <w:ind w:left="720"/>
        <w:textAlignment w:val="baseline"/>
        <w:rPr>
          <w:rFonts w:ascii="Times New Roman" w:eastAsia="Times New Roman" w:hAnsi="Times New Roman" w:cs="Times New Roman"/>
          <w:color w:val="000000"/>
          <w:kern w:val="0"/>
          <w:bdr w:val="none" w:sz="0" w:space="0" w:color="auto" w:frame="1"/>
          <w14:ligatures w14:val="none"/>
        </w:rPr>
      </w:pPr>
    </w:p>
    <w:p w14:paraId="71B84C65" w14:textId="77777777" w:rsidR="009B7C05" w:rsidRPr="008A6F6B" w:rsidRDefault="009B7C05" w:rsidP="008A6F6B">
      <w:pPr>
        <w:spacing w:after="0" w:line="360" w:lineRule="auto"/>
        <w:ind w:left="720"/>
        <w:textAlignment w:val="baseline"/>
        <w:rPr>
          <w:rFonts w:ascii="Times New Roman" w:eastAsia="Times New Roman" w:hAnsi="Times New Roman" w:cs="Times New Roman"/>
          <w:color w:val="4D5E6F"/>
          <w:kern w:val="0"/>
          <w14:ligatures w14:val="none"/>
        </w:rPr>
      </w:pPr>
    </w:p>
    <w:p w14:paraId="308B9C94" w14:textId="77777777" w:rsidR="004B2C5D" w:rsidRPr="00B67856" w:rsidRDefault="004B2C5D" w:rsidP="008A6F6B">
      <w:pPr>
        <w:numPr>
          <w:ilvl w:val="0"/>
          <w:numId w:val="2"/>
        </w:numPr>
        <w:spacing w:after="0" w:line="360" w:lineRule="auto"/>
        <w:textAlignment w:val="baseline"/>
        <w:rPr>
          <w:rFonts w:ascii="Times New Roman" w:eastAsia="Times New Roman" w:hAnsi="Times New Roman" w:cs="Times New Roman"/>
          <w:b/>
          <w:bCs/>
          <w:color w:val="4D5E6F"/>
          <w:kern w:val="0"/>
          <w:u w:val="single"/>
          <w14:ligatures w14:val="none"/>
        </w:rPr>
      </w:pPr>
      <w:r w:rsidRPr="00B67856">
        <w:rPr>
          <w:rFonts w:ascii="Times New Roman" w:eastAsia="Times New Roman" w:hAnsi="Times New Roman" w:cs="Times New Roman"/>
          <w:b/>
          <w:bCs/>
          <w:color w:val="000000"/>
          <w:kern w:val="0"/>
          <w:u w:val="single"/>
          <w:bdr w:val="none" w:sz="0" w:space="0" w:color="auto" w:frame="1"/>
          <w14:ligatures w14:val="none"/>
        </w:rPr>
        <w:t>What are ways you can equip your congregation to overcome what intimidates them about sharing testimonies?</w:t>
      </w:r>
    </w:p>
    <w:p w14:paraId="7A2AF780" w14:textId="77777777" w:rsidR="0004789D" w:rsidRPr="008A6F6B" w:rsidRDefault="0004789D" w:rsidP="008A6F6B">
      <w:pPr>
        <w:spacing w:after="0" w:line="360" w:lineRule="auto"/>
        <w:ind w:left="720"/>
        <w:textAlignment w:val="baseline"/>
        <w:rPr>
          <w:rFonts w:ascii="Times New Roman" w:eastAsia="Times New Roman" w:hAnsi="Times New Roman" w:cs="Times New Roman"/>
          <w:color w:val="4D5E6F"/>
          <w:kern w:val="0"/>
          <w14:ligatures w14:val="none"/>
        </w:rPr>
      </w:pPr>
    </w:p>
    <w:p w14:paraId="176B1CA8" w14:textId="77777777" w:rsidR="00E8706A" w:rsidRDefault="00B10AB3" w:rsidP="005D3171">
      <w:pPr>
        <w:spacing w:after="0" w:line="360" w:lineRule="auto"/>
        <w:ind w:left="720"/>
        <w:textAlignment w:val="baseline"/>
        <w:rPr>
          <w:rFonts w:ascii="Times New Roman" w:eastAsia="Times New Roman" w:hAnsi="Times New Roman" w:cs="Times New Roman"/>
          <w:color w:val="000000"/>
          <w:kern w:val="0"/>
          <w:bdr w:val="none" w:sz="0" w:space="0" w:color="auto" w:frame="1"/>
          <w14:ligatures w14:val="none"/>
        </w:rPr>
      </w:pPr>
      <w:r w:rsidRPr="005D3171">
        <w:rPr>
          <w:rFonts w:ascii="Times New Roman" w:eastAsia="Times New Roman" w:hAnsi="Times New Roman" w:cs="Times New Roman"/>
          <w:color w:val="000000"/>
          <w:kern w:val="0"/>
          <w:bdr w:val="none" w:sz="0" w:space="0" w:color="auto" w:frame="1"/>
          <w14:ligatures w14:val="none"/>
        </w:rPr>
        <w:t>Many people in our congregations may feel uncomfortable and somewhat intimidated in sharing testimonies.  Primarily because people try to anticipate what others may think of them.  It is important to equip your congregation so that they may feel less inti</w:t>
      </w:r>
      <w:r w:rsidR="000B3C13" w:rsidRPr="005D3171">
        <w:rPr>
          <w:rFonts w:ascii="Times New Roman" w:eastAsia="Times New Roman" w:hAnsi="Times New Roman" w:cs="Times New Roman"/>
          <w:color w:val="000000"/>
          <w:kern w:val="0"/>
          <w:bdr w:val="none" w:sz="0" w:space="0" w:color="auto" w:frame="1"/>
          <w14:ligatures w14:val="none"/>
        </w:rPr>
        <w:t>midated, this may happen by causing them to shift their focus from fear to purpose, and that their personal experience with God is theirs and it cannot be argued.</w:t>
      </w:r>
      <w:r w:rsidR="00E8706A">
        <w:rPr>
          <w:rFonts w:ascii="Times New Roman" w:eastAsia="Times New Roman" w:hAnsi="Times New Roman" w:cs="Times New Roman"/>
          <w:color w:val="000000"/>
          <w:kern w:val="0"/>
          <w:bdr w:val="none" w:sz="0" w:space="0" w:color="auto" w:frame="1"/>
          <w14:ligatures w14:val="none"/>
        </w:rPr>
        <w:t xml:space="preserve"> This fear can somewhat decrease if your church developed small group to share.</w:t>
      </w:r>
      <w:r w:rsidR="000B3C13" w:rsidRPr="005D3171">
        <w:rPr>
          <w:rFonts w:ascii="Times New Roman" w:eastAsia="Times New Roman" w:hAnsi="Times New Roman" w:cs="Times New Roman"/>
          <w:color w:val="000000"/>
          <w:kern w:val="0"/>
          <w:bdr w:val="none" w:sz="0" w:space="0" w:color="auto" w:frame="1"/>
          <w14:ligatures w14:val="none"/>
        </w:rPr>
        <w:t xml:space="preserve"> Overcoming the intimidation factor can be reduced the more you tell your story, which is your testimony.  The shifting focus from fear to purpose can help them become less intimidated because they may find that their story may encourage someone else who may have experienced the same thing.  </w:t>
      </w:r>
      <w:r w:rsidR="00A124BA" w:rsidRPr="005D3171">
        <w:rPr>
          <w:rFonts w:ascii="Times New Roman" w:eastAsia="Times New Roman" w:hAnsi="Times New Roman" w:cs="Times New Roman"/>
          <w:color w:val="000000"/>
          <w:kern w:val="0"/>
          <w:bdr w:val="none" w:sz="0" w:space="0" w:color="auto" w:frame="1"/>
          <w14:ligatures w14:val="none"/>
        </w:rPr>
        <w:t>Center your testimony on what God has don</w:t>
      </w:r>
      <w:r w:rsidR="00A124BA" w:rsidRPr="005D3171">
        <w:rPr>
          <w:rFonts w:ascii="Times New Roman" w:eastAsia="Times New Roman" w:hAnsi="Times New Roman" w:cs="Times New Roman"/>
          <w:color w:val="000000"/>
          <w:kern w:val="0"/>
          <w:bdr w:val="none" w:sz="0" w:space="0" w:color="auto" w:frame="1"/>
          <w14:ligatures w14:val="none"/>
        </w:rPr>
        <w:t>e, remember it is your story and get use to sharing it in a conversational way. Again</w:t>
      </w:r>
      <w:r w:rsidR="000B3C13" w:rsidRPr="005D3171">
        <w:rPr>
          <w:rFonts w:ascii="Times New Roman" w:eastAsia="Times New Roman" w:hAnsi="Times New Roman" w:cs="Times New Roman"/>
          <w:color w:val="000000"/>
          <w:kern w:val="0"/>
          <w:bdr w:val="none" w:sz="0" w:space="0" w:color="auto" w:frame="1"/>
          <w14:ligatures w14:val="none"/>
        </w:rPr>
        <w:t xml:space="preserve">, </w:t>
      </w:r>
      <w:r w:rsidR="00A124BA" w:rsidRPr="005D3171">
        <w:rPr>
          <w:rFonts w:ascii="Times New Roman" w:eastAsia="Times New Roman" w:hAnsi="Times New Roman" w:cs="Times New Roman"/>
          <w:color w:val="000000"/>
          <w:kern w:val="0"/>
          <w:bdr w:val="none" w:sz="0" w:space="0" w:color="auto" w:frame="1"/>
          <w14:ligatures w14:val="none"/>
        </w:rPr>
        <w:t>testimony</w:t>
      </w:r>
      <w:r w:rsidR="000B3C13" w:rsidRPr="005D3171">
        <w:rPr>
          <w:rFonts w:ascii="Times New Roman" w:eastAsia="Times New Roman" w:hAnsi="Times New Roman" w:cs="Times New Roman"/>
          <w:color w:val="000000"/>
          <w:kern w:val="0"/>
          <w:bdr w:val="none" w:sz="0" w:space="0" w:color="auto" w:frame="1"/>
          <w14:ligatures w14:val="none"/>
        </w:rPr>
        <w:t xml:space="preserve"> is simply being able to overcome a particular test in your life</w:t>
      </w:r>
      <w:r w:rsidR="00A124BA" w:rsidRPr="005D3171">
        <w:rPr>
          <w:rFonts w:ascii="Times New Roman" w:eastAsia="Times New Roman" w:hAnsi="Times New Roman" w:cs="Times New Roman"/>
          <w:color w:val="000000"/>
          <w:kern w:val="0"/>
          <w:bdr w:val="none" w:sz="0" w:space="0" w:color="auto" w:frame="1"/>
          <w14:ligatures w14:val="none"/>
        </w:rPr>
        <w:t xml:space="preserve"> of how God intervened and made a difference</w:t>
      </w:r>
      <w:r w:rsidR="000B3C13" w:rsidRPr="005D3171">
        <w:rPr>
          <w:rFonts w:ascii="Times New Roman" w:eastAsia="Times New Roman" w:hAnsi="Times New Roman" w:cs="Times New Roman"/>
          <w:color w:val="000000"/>
          <w:kern w:val="0"/>
          <w:bdr w:val="none" w:sz="0" w:space="0" w:color="auto" w:frame="1"/>
          <w14:ligatures w14:val="none"/>
        </w:rPr>
        <w:t>.</w:t>
      </w:r>
      <w:r w:rsidR="00A124BA" w:rsidRPr="005D3171">
        <w:rPr>
          <w:rFonts w:ascii="Times New Roman" w:eastAsia="Times New Roman" w:hAnsi="Times New Roman" w:cs="Times New Roman"/>
          <w:color w:val="000000"/>
          <w:kern w:val="0"/>
          <w:bdr w:val="none" w:sz="0" w:space="0" w:color="auto" w:frame="1"/>
          <w14:ligatures w14:val="none"/>
        </w:rPr>
        <w:t xml:space="preserve"> </w:t>
      </w:r>
      <w:r w:rsidR="00E8706A">
        <w:rPr>
          <w:rFonts w:ascii="Times New Roman" w:eastAsia="Times New Roman" w:hAnsi="Times New Roman" w:cs="Times New Roman"/>
          <w:color w:val="000000"/>
          <w:kern w:val="0"/>
          <w:bdr w:val="none" w:sz="0" w:space="0" w:color="auto" w:frame="1"/>
          <w14:ligatures w14:val="none"/>
        </w:rPr>
        <w:t xml:space="preserve">Sometimes it’s important to provide the congregation with somewhat of a testimony model, asking the </w:t>
      </w:r>
      <w:r w:rsidR="00E8706A">
        <w:rPr>
          <w:rFonts w:ascii="Times New Roman" w:eastAsia="Times New Roman" w:hAnsi="Times New Roman" w:cs="Times New Roman"/>
          <w:color w:val="000000"/>
          <w:kern w:val="0"/>
          <w:bdr w:val="none" w:sz="0" w:space="0" w:color="auto" w:frame="1"/>
          <w14:ligatures w14:val="none"/>
        </w:rPr>
        <w:lastRenderedPageBreak/>
        <w:t>question, 1. What was your situation before, 2. Where did God meet you 3. What changed. 4.What does this show about God.</w:t>
      </w:r>
      <w:r w:rsidR="00A124BA" w:rsidRPr="005D3171">
        <w:rPr>
          <w:rFonts w:ascii="Times New Roman" w:eastAsia="Times New Roman" w:hAnsi="Times New Roman" w:cs="Times New Roman"/>
          <w:color w:val="000000"/>
          <w:kern w:val="0"/>
          <w:bdr w:val="none" w:sz="0" w:space="0" w:color="auto" w:frame="1"/>
          <w14:ligatures w14:val="none"/>
        </w:rPr>
        <w:t xml:space="preserve"> </w:t>
      </w:r>
    </w:p>
    <w:p w14:paraId="68AE8F54" w14:textId="7F3BBA14" w:rsidR="00B10AB3" w:rsidRPr="005D3171" w:rsidRDefault="00A124BA" w:rsidP="005D3171">
      <w:pPr>
        <w:spacing w:after="0" w:line="360" w:lineRule="auto"/>
        <w:ind w:left="720"/>
        <w:textAlignment w:val="baseline"/>
        <w:rPr>
          <w:rFonts w:ascii="Times New Roman" w:eastAsia="Times New Roman" w:hAnsi="Times New Roman" w:cs="Times New Roman"/>
          <w:color w:val="000000"/>
          <w:kern w:val="0"/>
          <w:bdr w:val="none" w:sz="0" w:space="0" w:color="auto" w:frame="1"/>
          <w14:ligatures w14:val="none"/>
        </w:rPr>
      </w:pPr>
      <w:r w:rsidRPr="005D3171">
        <w:rPr>
          <w:rFonts w:ascii="Times New Roman" w:eastAsia="Times New Roman" w:hAnsi="Times New Roman" w:cs="Times New Roman"/>
          <w:color w:val="000000"/>
          <w:kern w:val="0"/>
          <w:bdr w:val="none" w:sz="0" w:space="0" w:color="auto" w:frame="1"/>
          <w14:ligatures w14:val="none"/>
        </w:rPr>
        <w:t xml:space="preserve">Someone may be sitting in the congregation and just waiting for someone </w:t>
      </w:r>
      <w:r w:rsidR="006C3175" w:rsidRPr="005D3171">
        <w:rPr>
          <w:rFonts w:ascii="Times New Roman" w:eastAsia="Times New Roman" w:hAnsi="Times New Roman" w:cs="Times New Roman"/>
          <w:color w:val="000000"/>
          <w:kern w:val="0"/>
          <w:bdr w:val="none" w:sz="0" w:space="0" w:color="auto" w:frame="1"/>
          <w14:ligatures w14:val="none"/>
        </w:rPr>
        <w:t>to provide them with hope, and you are it, turn fear to purpose.</w:t>
      </w:r>
      <w:r w:rsidR="000B3C13" w:rsidRPr="005D3171">
        <w:rPr>
          <w:rFonts w:ascii="Times New Roman" w:eastAsia="Times New Roman" w:hAnsi="Times New Roman" w:cs="Times New Roman"/>
          <w:color w:val="000000"/>
          <w:kern w:val="0"/>
          <w:bdr w:val="none" w:sz="0" w:space="0" w:color="auto" w:frame="1"/>
          <w14:ligatures w14:val="none"/>
        </w:rPr>
        <w:t xml:space="preserve"> </w:t>
      </w:r>
      <w:r w:rsidRPr="005D3171">
        <w:rPr>
          <w:rFonts w:ascii="Times New Roman" w:eastAsia="Times New Roman" w:hAnsi="Times New Roman" w:cs="Times New Roman"/>
          <w:color w:val="000000"/>
          <w:kern w:val="0"/>
          <w:bdr w:val="none" w:sz="0" w:space="0" w:color="auto" w:frame="1"/>
          <w14:ligatures w14:val="none"/>
        </w:rPr>
        <w:t>Another</w:t>
      </w:r>
      <w:r w:rsidR="000B3C13" w:rsidRPr="005D3171">
        <w:rPr>
          <w:rFonts w:ascii="Times New Roman" w:eastAsia="Times New Roman" w:hAnsi="Times New Roman" w:cs="Times New Roman"/>
          <w:color w:val="000000"/>
          <w:kern w:val="0"/>
          <w:bdr w:val="none" w:sz="0" w:space="0" w:color="auto" w:frame="1"/>
          <w14:ligatures w14:val="none"/>
        </w:rPr>
        <w:t xml:space="preserve"> way to equip the congregation so that they can share their testimony, is to let them know that their testimony has power.  </w:t>
      </w:r>
      <w:r w:rsidR="00E8706A">
        <w:rPr>
          <w:rFonts w:ascii="Times New Roman" w:eastAsia="Times New Roman" w:hAnsi="Times New Roman" w:cs="Times New Roman"/>
          <w:color w:val="000000"/>
          <w:kern w:val="0"/>
          <w:bdr w:val="none" w:sz="0" w:space="0" w:color="auto" w:frame="1"/>
          <w14:ligatures w14:val="none"/>
        </w:rPr>
        <w:t>Revelation 12:11 They overcame by the word of their testimony</w:t>
      </w:r>
      <w:r w:rsidR="00010819">
        <w:rPr>
          <w:rFonts w:ascii="Times New Roman" w:eastAsia="Times New Roman" w:hAnsi="Times New Roman" w:cs="Times New Roman"/>
          <w:color w:val="000000"/>
          <w:kern w:val="0"/>
          <w:bdr w:val="none" w:sz="0" w:space="0" w:color="auto" w:frame="1"/>
          <w14:ligatures w14:val="none"/>
        </w:rPr>
        <w:t xml:space="preserve">. </w:t>
      </w:r>
      <w:r w:rsidRPr="005D3171">
        <w:rPr>
          <w:rFonts w:ascii="Times New Roman" w:eastAsia="Times New Roman" w:hAnsi="Times New Roman" w:cs="Times New Roman"/>
          <w:color w:val="000000"/>
          <w:kern w:val="0"/>
          <w:bdr w:val="none" w:sz="0" w:space="0" w:color="auto" w:frame="1"/>
          <w14:ligatures w14:val="none"/>
        </w:rPr>
        <w:t xml:space="preserve">God has the power to use any one to talk, I’m reminded of the story in the bible where God caused a donkey to talk in Numbers 22:28.  If God can do </w:t>
      </w:r>
      <w:r w:rsidR="006C3175" w:rsidRPr="005D3171">
        <w:rPr>
          <w:rFonts w:ascii="Times New Roman" w:eastAsia="Times New Roman" w:hAnsi="Times New Roman" w:cs="Times New Roman"/>
          <w:color w:val="000000"/>
          <w:kern w:val="0"/>
          <w:bdr w:val="none" w:sz="0" w:space="0" w:color="auto" w:frame="1"/>
          <w14:ligatures w14:val="none"/>
        </w:rPr>
        <w:t>that,</w:t>
      </w:r>
      <w:r w:rsidRPr="005D3171">
        <w:rPr>
          <w:rFonts w:ascii="Times New Roman" w:eastAsia="Times New Roman" w:hAnsi="Times New Roman" w:cs="Times New Roman"/>
          <w:color w:val="000000"/>
          <w:kern w:val="0"/>
          <w:bdr w:val="none" w:sz="0" w:space="0" w:color="auto" w:frame="1"/>
          <w14:ligatures w14:val="none"/>
        </w:rPr>
        <w:t xml:space="preserve"> he can give you the strength to overcome being uncomfortable with sharing your testimony.</w:t>
      </w:r>
    </w:p>
    <w:p w14:paraId="0D1F3C32" w14:textId="77777777" w:rsidR="004B2C5D" w:rsidRPr="005D3171" w:rsidRDefault="004B2C5D" w:rsidP="008A6F6B">
      <w:pPr>
        <w:spacing w:line="360" w:lineRule="auto"/>
        <w:rPr>
          <w:rFonts w:ascii="Times New Roman" w:eastAsia="Times New Roman" w:hAnsi="Times New Roman" w:cs="Times New Roman"/>
          <w:color w:val="000000"/>
          <w:kern w:val="0"/>
          <w:bdr w:val="none" w:sz="0" w:space="0" w:color="auto" w:frame="1"/>
          <w14:ligatures w14:val="none"/>
        </w:rPr>
      </w:pPr>
    </w:p>
    <w:p w14:paraId="76B9F340" w14:textId="54586625" w:rsidR="002D7A12" w:rsidRPr="005D3171" w:rsidRDefault="002D7A12" w:rsidP="008A6F6B">
      <w:pPr>
        <w:spacing w:line="360" w:lineRule="auto"/>
        <w:rPr>
          <w:rFonts w:ascii="Times New Roman" w:eastAsia="Times New Roman" w:hAnsi="Times New Roman" w:cs="Times New Roman"/>
          <w:color w:val="000000"/>
          <w:kern w:val="0"/>
          <w:bdr w:val="none" w:sz="0" w:space="0" w:color="auto" w:frame="1"/>
          <w14:ligatures w14:val="none"/>
        </w:rPr>
      </w:pPr>
      <w:r w:rsidRPr="005D3171">
        <w:rPr>
          <w:rFonts w:ascii="Times New Roman" w:eastAsia="Times New Roman" w:hAnsi="Times New Roman" w:cs="Times New Roman"/>
          <w:color w:val="000000"/>
          <w:kern w:val="0"/>
          <w:bdr w:val="none" w:sz="0" w:space="0" w:color="auto" w:frame="1"/>
          <w14:ligatures w14:val="none"/>
        </w:rPr>
        <w:tab/>
      </w:r>
      <w:r w:rsidRPr="005D3171">
        <w:rPr>
          <w:rFonts w:ascii="Times New Roman" w:eastAsia="Times New Roman" w:hAnsi="Times New Roman" w:cs="Times New Roman"/>
          <w:color w:val="000000"/>
          <w:kern w:val="0"/>
          <w:bdr w:val="none" w:sz="0" w:space="0" w:color="auto" w:frame="1"/>
          <w14:ligatures w14:val="none"/>
        </w:rPr>
        <w:tab/>
      </w:r>
      <w:r w:rsidRPr="005D3171">
        <w:rPr>
          <w:rFonts w:ascii="Times New Roman" w:eastAsia="Times New Roman" w:hAnsi="Times New Roman" w:cs="Times New Roman"/>
          <w:color w:val="000000"/>
          <w:kern w:val="0"/>
          <w:bdr w:val="none" w:sz="0" w:space="0" w:color="auto" w:frame="1"/>
          <w14:ligatures w14:val="none"/>
        </w:rPr>
        <w:tab/>
      </w:r>
      <w:r w:rsidRPr="005D3171">
        <w:rPr>
          <w:rFonts w:ascii="Times New Roman" w:eastAsia="Times New Roman" w:hAnsi="Times New Roman" w:cs="Times New Roman"/>
          <w:color w:val="000000"/>
          <w:kern w:val="0"/>
          <w:bdr w:val="none" w:sz="0" w:space="0" w:color="auto" w:frame="1"/>
          <w14:ligatures w14:val="none"/>
        </w:rPr>
        <w:tab/>
      </w:r>
    </w:p>
    <w:p w14:paraId="1B040FCD" w14:textId="77777777" w:rsidR="002D7A12" w:rsidRPr="005D3171" w:rsidRDefault="002D7A12" w:rsidP="008A6F6B">
      <w:pPr>
        <w:spacing w:line="360" w:lineRule="auto"/>
        <w:rPr>
          <w:rFonts w:ascii="Times New Roman" w:eastAsia="Times New Roman" w:hAnsi="Times New Roman" w:cs="Times New Roman"/>
          <w:color w:val="000000"/>
          <w:kern w:val="0"/>
          <w:bdr w:val="none" w:sz="0" w:space="0" w:color="auto" w:frame="1"/>
          <w14:ligatures w14:val="none"/>
        </w:rPr>
      </w:pPr>
    </w:p>
    <w:sectPr w:rsidR="002D7A12" w:rsidRPr="005D31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D9C0" w14:textId="77777777" w:rsidR="00984989" w:rsidRDefault="00984989" w:rsidP="008F552A">
      <w:pPr>
        <w:spacing w:after="0" w:line="240" w:lineRule="auto"/>
      </w:pPr>
      <w:r>
        <w:separator/>
      </w:r>
    </w:p>
  </w:endnote>
  <w:endnote w:type="continuationSeparator" w:id="0">
    <w:p w14:paraId="7EA681AA" w14:textId="77777777" w:rsidR="00984989" w:rsidRDefault="00984989" w:rsidP="008F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29B0" w14:textId="77777777" w:rsidR="00984989" w:rsidRDefault="00984989" w:rsidP="008F552A">
      <w:pPr>
        <w:spacing w:after="0" w:line="240" w:lineRule="auto"/>
      </w:pPr>
      <w:r>
        <w:separator/>
      </w:r>
    </w:p>
  </w:footnote>
  <w:footnote w:type="continuationSeparator" w:id="0">
    <w:p w14:paraId="6B866F1F" w14:textId="77777777" w:rsidR="00984989" w:rsidRDefault="00984989" w:rsidP="008F5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B37A" w14:textId="7F0380BE" w:rsidR="008F552A" w:rsidRDefault="008F552A">
    <w:pPr>
      <w:pStyle w:val="Header"/>
    </w:pPr>
    <w:r>
      <w:t>Patti Page Brown</w:t>
    </w:r>
  </w:p>
  <w:p w14:paraId="5DB53E57" w14:textId="77777777" w:rsidR="008F552A" w:rsidRDefault="008F5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076"/>
    <w:multiLevelType w:val="multilevel"/>
    <w:tmpl w:val="7E04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97B3F"/>
    <w:multiLevelType w:val="multilevel"/>
    <w:tmpl w:val="FF003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24B93"/>
    <w:multiLevelType w:val="multilevel"/>
    <w:tmpl w:val="0C4E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B2322"/>
    <w:multiLevelType w:val="multilevel"/>
    <w:tmpl w:val="2C44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441365">
    <w:abstractNumId w:val="0"/>
  </w:num>
  <w:num w:numId="2" w16cid:durableId="1552577602">
    <w:abstractNumId w:val="3"/>
  </w:num>
  <w:num w:numId="3" w16cid:durableId="569850187">
    <w:abstractNumId w:val="2"/>
  </w:num>
  <w:num w:numId="4" w16cid:durableId="109609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12"/>
    <w:rsid w:val="00010819"/>
    <w:rsid w:val="0004789D"/>
    <w:rsid w:val="000B3C13"/>
    <w:rsid w:val="00191C70"/>
    <w:rsid w:val="002D7A12"/>
    <w:rsid w:val="00330EDD"/>
    <w:rsid w:val="003C428F"/>
    <w:rsid w:val="003C4A77"/>
    <w:rsid w:val="004B2C5D"/>
    <w:rsid w:val="005D3171"/>
    <w:rsid w:val="00604C91"/>
    <w:rsid w:val="006C3175"/>
    <w:rsid w:val="007232E3"/>
    <w:rsid w:val="007B403F"/>
    <w:rsid w:val="00850CAC"/>
    <w:rsid w:val="008A6F6B"/>
    <w:rsid w:val="008F552A"/>
    <w:rsid w:val="009129E0"/>
    <w:rsid w:val="00984989"/>
    <w:rsid w:val="009B7C05"/>
    <w:rsid w:val="00A124BA"/>
    <w:rsid w:val="00B10AB3"/>
    <w:rsid w:val="00B67856"/>
    <w:rsid w:val="00BF2B40"/>
    <w:rsid w:val="00D019B8"/>
    <w:rsid w:val="00D26054"/>
    <w:rsid w:val="00DE0AB7"/>
    <w:rsid w:val="00DF7B11"/>
    <w:rsid w:val="00E8706A"/>
    <w:rsid w:val="00F0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4141"/>
  <w15:chartTrackingRefBased/>
  <w15:docId w15:val="{B1FF77ED-DE68-40F9-BF45-A16DA338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A12"/>
    <w:rPr>
      <w:rFonts w:eastAsiaTheme="majorEastAsia" w:cstheme="majorBidi"/>
      <w:color w:val="272727" w:themeColor="text1" w:themeTint="D8"/>
    </w:rPr>
  </w:style>
  <w:style w:type="paragraph" w:styleId="Title">
    <w:name w:val="Title"/>
    <w:basedOn w:val="Normal"/>
    <w:next w:val="Normal"/>
    <w:link w:val="TitleChar"/>
    <w:uiPriority w:val="10"/>
    <w:qFormat/>
    <w:rsid w:val="002D7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A12"/>
    <w:pPr>
      <w:spacing w:before="160"/>
      <w:jc w:val="center"/>
    </w:pPr>
    <w:rPr>
      <w:i/>
      <w:iCs/>
      <w:color w:val="404040" w:themeColor="text1" w:themeTint="BF"/>
    </w:rPr>
  </w:style>
  <w:style w:type="character" w:customStyle="1" w:styleId="QuoteChar">
    <w:name w:val="Quote Char"/>
    <w:basedOn w:val="DefaultParagraphFont"/>
    <w:link w:val="Quote"/>
    <w:uiPriority w:val="29"/>
    <w:rsid w:val="002D7A12"/>
    <w:rPr>
      <w:i/>
      <w:iCs/>
      <w:color w:val="404040" w:themeColor="text1" w:themeTint="BF"/>
    </w:rPr>
  </w:style>
  <w:style w:type="paragraph" w:styleId="ListParagraph">
    <w:name w:val="List Paragraph"/>
    <w:basedOn w:val="Normal"/>
    <w:uiPriority w:val="34"/>
    <w:qFormat/>
    <w:rsid w:val="002D7A12"/>
    <w:pPr>
      <w:ind w:left="720"/>
      <w:contextualSpacing/>
    </w:pPr>
  </w:style>
  <w:style w:type="character" w:styleId="IntenseEmphasis">
    <w:name w:val="Intense Emphasis"/>
    <w:basedOn w:val="DefaultParagraphFont"/>
    <w:uiPriority w:val="21"/>
    <w:qFormat/>
    <w:rsid w:val="002D7A12"/>
    <w:rPr>
      <w:i/>
      <w:iCs/>
      <w:color w:val="0F4761" w:themeColor="accent1" w:themeShade="BF"/>
    </w:rPr>
  </w:style>
  <w:style w:type="paragraph" w:styleId="IntenseQuote">
    <w:name w:val="Intense Quote"/>
    <w:basedOn w:val="Normal"/>
    <w:next w:val="Normal"/>
    <w:link w:val="IntenseQuoteChar"/>
    <w:uiPriority w:val="30"/>
    <w:qFormat/>
    <w:rsid w:val="002D7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A12"/>
    <w:rPr>
      <w:i/>
      <w:iCs/>
      <w:color w:val="0F4761" w:themeColor="accent1" w:themeShade="BF"/>
    </w:rPr>
  </w:style>
  <w:style w:type="character" w:styleId="IntenseReference">
    <w:name w:val="Intense Reference"/>
    <w:basedOn w:val="DefaultParagraphFont"/>
    <w:uiPriority w:val="32"/>
    <w:qFormat/>
    <w:rsid w:val="002D7A12"/>
    <w:rPr>
      <w:b/>
      <w:bCs/>
      <w:smallCaps/>
      <w:color w:val="0F4761" w:themeColor="accent1" w:themeShade="BF"/>
      <w:spacing w:val="5"/>
    </w:rPr>
  </w:style>
  <w:style w:type="paragraph" w:styleId="Header">
    <w:name w:val="header"/>
    <w:basedOn w:val="Normal"/>
    <w:link w:val="HeaderChar"/>
    <w:uiPriority w:val="99"/>
    <w:unhideWhenUsed/>
    <w:rsid w:val="008F5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2A"/>
  </w:style>
  <w:style w:type="paragraph" w:styleId="Footer">
    <w:name w:val="footer"/>
    <w:basedOn w:val="Normal"/>
    <w:link w:val="FooterChar"/>
    <w:uiPriority w:val="99"/>
    <w:unhideWhenUsed/>
    <w:rsid w:val="008F5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821</Words>
  <Characters>4558</Characters>
  <Application>Microsoft Office Word</Application>
  <DocSecurity>0</DocSecurity>
  <Lines>91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Brown</dc:creator>
  <cp:keywords/>
  <dc:description/>
  <cp:lastModifiedBy>Patti Brown</cp:lastModifiedBy>
  <cp:revision>11</cp:revision>
  <dcterms:created xsi:type="dcterms:W3CDTF">2026-05-13T03:09:00Z</dcterms:created>
  <dcterms:modified xsi:type="dcterms:W3CDTF">2026-05-14T01:03:00Z</dcterms:modified>
</cp:coreProperties>
</file>